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DC" w:rsidRDefault="006247DC">
      <w:pPr>
        <w:pStyle w:val="ConsPlusTitlePage"/>
      </w:pPr>
      <w:bookmarkStart w:id="0" w:name="_GoBack"/>
      <w:bookmarkEnd w:id="0"/>
      <w:r>
        <w:br/>
      </w:r>
    </w:p>
    <w:p w:rsidR="006247DC" w:rsidRDefault="006247DC">
      <w:pPr>
        <w:pStyle w:val="ConsPlusNormal"/>
        <w:jc w:val="both"/>
        <w:outlineLvl w:val="0"/>
      </w:pPr>
    </w:p>
    <w:p w:rsidR="006247DC" w:rsidRDefault="006247DC">
      <w:pPr>
        <w:pStyle w:val="ConsPlusTitle"/>
        <w:jc w:val="center"/>
        <w:outlineLvl w:val="0"/>
      </w:pPr>
      <w:r>
        <w:t>ГОСУДАРСТВЕННАЯ ЖИЛИЩНАЯ ИНСПЕКЦИЯ ОМСКОЙ ОБЛАСТИ</w:t>
      </w:r>
    </w:p>
    <w:p w:rsidR="006247DC" w:rsidRDefault="006247DC">
      <w:pPr>
        <w:pStyle w:val="ConsPlusTitle"/>
        <w:jc w:val="center"/>
      </w:pPr>
    </w:p>
    <w:p w:rsidR="006247DC" w:rsidRDefault="006247DC">
      <w:pPr>
        <w:pStyle w:val="ConsPlusTitle"/>
        <w:jc w:val="center"/>
      </w:pPr>
      <w:r>
        <w:t>ПРИКАЗ</w:t>
      </w:r>
    </w:p>
    <w:p w:rsidR="006247DC" w:rsidRDefault="006247DC">
      <w:pPr>
        <w:pStyle w:val="ConsPlusTitle"/>
        <w:jc w:val="center"/>
      </w:pPr>
      <w:r>
        <w:t>от 26 ноября 2013 г. N 18</w:t>
      </w:r>
    </w:p>
    <w:p w:rsidR="006247DC" w:rsidRDefault="006247DC">
      <w:pPr>
        <w:pStyle w:val="ConsPlusTitle"/>
        <w:jc w:val="center"/>
      </w:pPr>
    </w:p>
    <w:p w:rsidR="006247DC" w:rsidRDefault="006247DC">
      <w:pPr>
        <w:pStyle w:val="ConsPlusTitle"/>
        <w:jc w:val="center"/>
      </w:pPr>
      <w:r>
        <w:t>ОБ УТВЕРЖДЕНИИ ПОРЯДКА ВЕДЕНИЯ РЕЕСТРА УВЕДОМЛЕНИЙ</w:t>
      </w:r>
    </w:p>
    <w:p w:rsidR="006247DC" w:rsidRDefault="006247DC">
      <w:pPr>
        <w:pStyle w:val="ConsPlusTitle"/>
        <w:jc w:val="center"/>
      </w:pPr>
      <w:r>
        <w:t>ВЛАДЕЛЬЦЕВ СПЕЦИАЛЬНЫХ СЧЕТОВ О ВЫБРАННОМ СПОСОБЕ</w:t>
      </w:r>
    </w:p>
    <w:p w:rsidR="006247DC" w:rsidRDefault="006247DC">
      <w:pPr>
        <w:pStyle w:val="ConsPlusTitle"/>
        <w:jc w:val="center"/>
      </w:pPr>
      <w:r>
        <w:t>ФОРМИРОВАНИЯ ФОНДА КАПИТАЛЬНОГО РЕМОНТА И РЕЕСТРА</w:t>
      </w:r>
    </w:p>
    <w:p w:rsidR="006247DC" w:rsidRDefault="006247DC">
      <w:pPr>
        <w:pStyle w:val="ConsPlusTitle"/>
        <w:jc w:val="center"/>
      </w:pPr>
      <w:r>
        <w:t>СПЕЦИАЛЬНЫХ СЧЕТОВ</w:t>
      </w:r>
    </w:p>
    <w:p w:rsidR="006247DC" w:rsidRDefault="006247DC">
      <w:pPr>
        <w:pStyle w:val="ConsPlusNormal"/>
        <w:jc w:val="center"/>
      </w:pPr>
      <w:r>
        <w:t>Список изменяющих документов</w:t>
      </w:r>
    </w:p>
    <w:p w:rsidR="006247DC" w:rsidRDefault="006247DC">
      <w:pPr>
        <w:pStyle w:val="ConsPlusNormal"/>
        <w:jc w:val="center"/>
      </w:pPr>
      <w:r>
        <w:t>(в ред. Приказов Государственной жилищной инспекции</w:t>
      </w:r>
    </w:p>
    <w:p w:rsidR="006247DC" w:rsidRDefault="006247DC">
      <w:pPr>
        <w:pStyle w:val="ConsPlusNormal"/>
        <w:jc w:val="center"/>
      </w:pPr>
      <w:r>
        <w:t xml:space="preserve">Омской области от 17.02.2014 </w:t>
      </w:r>
      <w:hyperlink r:id="rId4" w:history="1">
        <w:r>
          <w:rPr>
            <w:color w:val="0000FF"/>
          </w:rPr>
          <w:t>N 1</w:t>
        </w:r>
      </w:hyperlink>
      <w:r>
        <w:t xml:space="preserve">, от 10.09.2014 </w:t>
      </w:r>
      <w:hyperlink r:id="rId5" w:history="1">
        <w:r>
          <w:rPr>
            <w:color w:val="0000FF"/>
          </w:rPr>
          <w:t>N 17</w:t>
        </w:r>
      </w:hyperlink>
      <w:r>
        <w:t>)</w:t>
      </w:r>
    </w:p>
    <w:p w:rsidR="006247DC" w:rsidRDefault="006247DC">
      <w:pPr>
        <w:pStyle w:val="ConsPlusNormal"/>
        <w:jc w:val="center"/>
      </w:pPr>
    </w:p>
    <w:p w:rsidR="006247DC" w:rsidRDefault="006247D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172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частью 1 статьи 6</w:t>
        </w:r>
      </w:hyperlink>
      <w:r>
        <w:t xml:space="preserve"> Закона Омской области от 18 июля 2013 года N 1568-ОЗ "Об организации проведения капитального ремонта общего имущества в многоквартирных домах, расположенных на территории Омской области":</w:t>
      </w:r>
    </w:p>
    <w:p w:rsidR="006247DC" w:rsidRDefault="006247D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ведения реестра уведомлений владельцев специальных счетов о выбранном способе формирования фонда капитального ремонта и реестра специальных счетов.</w:t>
      </w:r>
    </w:p>
    <w:p w:rsidR="006247DC" w:rsidRDefault="006247DC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jc w:val="right"/>
      </w:pPr>
      <w:r>
        <w:t>Начальник Государственной жилищной</w:t>
      </w:r>
    </w:p>
    <w:p w:rsidR="006247DC" w:rsidRDefault="006247DC">
      <w:pPr>
        <w:pStyle w:val="ConsPlusNormal"/>
        <w:jc w:val="right"/>
      </w:pPr>
      <w:r>
        <w:t>инспекции Омской области</w:t>
      </w:r>
    </w:p>
    <w:p w:rsidR="006247DC" w:rsidRDefault="006247DC">
      <w:pPr>
        <w:pStyle w:val="ConsPlusNormal"/>
        <w:jc w:val="right"/>
      </w:pPr>
      <w:r>
        <w:t>С.В.ПЛИСОВ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jc w:val="right"/>
        <w:outlineLvl w:val="0"/>
      </w:pPr>
      <w:r>
        <w:t>Приложение N 1</w:t>
      </w:r>
    </w:p>
    <w:p w:rsidR="006247DC" w:rsidRDefault="006247DC">
      <w:pPr>
        <w:pStyle w:val="ConsPlusNormal"/>
        <w:jc w:val="right"/>
      </w:pPr>
      <w:r>
        <w:t>к приказу Государственной</w:t>
      </w:r>
    </w:p>
    <w:p w:rsidR="006247DC" w:rsidRDefault="006247DC">
      <w:pPr>
        <w:pStyle w:val="ConsPlusNormal"/>
        <w:jc w:val="right"/>
      </w:pPr>
      <w:r>
        <w:t>жилищной инспекции Омской области</w:t>
      </w:r>
    </w:p>
    <w:p w:rsidR="006247DC" w:rsidRDefault="006247DC">
      <w:pPr>
        <w:pStyle w:val="ConsPlusNormal"/>
        <w:jc w:val="right"/>
      </w:pPr>
      <w:r>
        <w:t>от 26 ноября 2013 г. N 18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Title"/>
        <w:jc w:val="center"/>
      </w:pPr>
      <w:bookmarkStart w:id="1" w:name="P31"/>
      <w:bookmarkEnd w:id="1"/>
      <w:r>
        <w:t>ПОРЯДОК</w:t>
      </w:r>
    </w:p>
    <w:p w:rsidR="006247DC" w:rsidRDefault="006247DC">
      <w:pPr>
        <w:pStyle w:val="ConsPlusTitle"/>
        <w:jc w:val="center"/>
      </w:pPr>
      <w:r>
        <w:t>ведения реестра уведомлений владельцев специальных счетов о</w:t>
      </w:r>
    </w:p>
    <w:p w:rsidR="006247DC" w:rsidRDefault="006247DC">
      <w:pPr>
        <w:pStyle w:val="ConsPlusTitle"/>
        <w:jc w:val="center"/>
      </w:pPr>
      <w:r>
        <w:t>выбранном способе формирования фонда капитального ремонта</w:t>
      </w:r>
    </w:p>
    <w:p w:rsidR="006247DC" w:rsidRDefault="006247DC">
      <w:pPr>
        <w:pStyle w:val="ConsPlusTitle"/>
        <w:jc w:val="center"/>
      </w:pPr>
      <w:r>
        <w:t>и реестра специальных счетов</w:t>
      </w:r>
    </w:p>
    <w:p w:rsidR="006247DC" w:rsidRDefault="006247DC">
      <w:pPr>
        <w:pStyle w:val="ConsPlusNormal"/>
        <w:jc w:val="center"/>
      </w:pPr>
      <w:r>
        <w:t>Список изменяющих документов</w:t>
      </w:r>
    </w:p>
    <w:p w:rsidR="006247DC" w:rsidRDefault="006247DC">
      <w:pPr>
        <w:pStyle w:val="ConsPlusNormal"/>
        <w:jc w:val="center"/>
      </w:pPr>
      <w:r>
        <w:t>(в ред. Приказов Государственной жилищной инспекции</w:t>
      </w:r>
    </w:p>
    <w:p w:rsidR="006247DC" w:rsidRDefault="006247DC">
      <w:pPr>
        <w:pStyle w:val="ConsPlusNormal"/>
        <w:jc w:val="center"/>
      </w:pPr>
      <w:r>
        <w:t xml:space="preserve">Омской области от 17.02.2014 </w:t>
      </w:r>
      <w:hyperlink r:id="rId8" w:history="1">
        <w:r>
          <w:rPr>
            <w:color w:val="0000FF"/>
          </w:rPr>
          <w:t>N 1</w:t>
        </w:r>
      </w:hyperlink>
      <w:r>
        <w:t xml:space="preserve">, от 10.09.2014 </w:t>
      </w:r>
      <w:hyperlink r:id="rId9" w:history="1">
        <w:r>
          <w:rPr>
            <w:color w:val="0000FF"/>
          </w:rPr>
          <w:t>N 17</w:t>
        </w:r>
      </w:hyperlink>
      <w:r>
        <w:t>)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  <w:r>
        <w:t>1. Порядок ведения реестра уведомлений владельцев специальных счетов о выбранном способе формирования фонда капитального ремонта и реестра специальных счетов (далее - Порядок) регулирует на территории Омской области организацию ведения реестра уведомлений о выбранном собственниками помещений в соответствующем многоквартирном доме способе формирования фонда капитального ремонта (далее - реестр уведомлений), реестра специальных счетов, на которые перечисляются взносы на капитальный ремонт в целях формирования фонда капитального ремонта в виде денежных средств, находящихся на специальных счетах (далее - реестра специальных счетов).</w:t>
      </w:r>
    </w:p>
    <w:p w:rsidR="006247DC" w:rsidRDefault="006247DC">
      <w:pPr>
        <w:pStyle w:val="ConsPlusNormal"/>
        <w:ind w:firstLine="540"/>
        <w:jc w:val="both"/>
      </w:pPr>
      <w:r>
        <w:lastRenderedPageBreak/>
        <w:t>2. Основные понятия, используемые в настоящем Порядке:</w:t>
      </w:r>
    </w:p>
    <w:p w:rsidR="006247DC" w:rsidRDefault="006247DC">
      <w:pPr>
        <w:pStyle w:val="ConsPlusNormal"/>
        <w:ind w:firstLine="540"/>
        <w:jc w:val="both"/>
      </w:pPr>
      <w:r>
        <w:t xml:space="preserve">а) специальный счет - счет, открытый в российской кредитной организации, соответствующей требованиям, установленным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счете;</w:t>
      </w:r>
    </w:p>
    <w:p w:rsidR="006247DC" w:rsidRDefault="006247DC">
      <w:pPr>
        <w:pStyle w:val="ConsPlusNormal"/>
        <w:ind w:firstLine="540"/>
        <w:jc w:val="both"/>
      </w:pPr>
      <w:r>
        <w:t>б) владелец специального счета - лицо, на имя которого открыт специальный счет; владельцем специального счета может быть:</w:t>
      </w:r>
    </w:p>
    <w:p w:rsidR="006247DC" w:rsidRDefault="006247DC">
      <w:pPr>
        <w:pStyle w:val="ConsPlusNormal"/>
        <w:ind w:firstLine="540"/>
        <w:jc w:val="both"/>
      </w:pPr>
      <w:r>
        <w:t>-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</w:p>
    <w:p w:rsidR="006247DC" w:rsidRDefault="006247DC">
      <w:pPr>
        <w:pStyle w:val="ConsPlusNormal"/>
        <w:ind w:firstLine="540"/>
        <w:jc w:val="both"/>
      </w:pPr>
      <w:r>
        <w:t>- осуществляющие управление многоквартирным домом жилищный кооператив или иной специализированный потребительский кооператив;</w:t>
      </w:r>
    </w:p>
    <w:p w:rsidR="006247DC" w:rsidRDefault="006247DC">
      <w:pPr>
        <w:pStyle w:val="ConsPlusNormal"/>
        <w:ind w:firstLine="540"/>
        <w:jc w:val="both"/>
      </w:pPr>
      <w:r>
        <w:t>- региональный оператор, 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счета;</w:t>
      </w:r>
    </w:p>
    <w:p w:rsidR="006247DC" w:rsidRDefault="006247DC">
      <w:pPr>
        <w:pStyle w:val="ConsPlusNormal"/>
        <w:ind w:firstLine="540"/>
        <w:jc w:val="both"/>
      </w:pPr>
      <w:r>
        <w:t>в) уведомление - уведомление о выбранном собственниками помещений в соответствующем многоквартирном доме способе формирования фонда капитального ремонта;</w:t>
      </w:r>
    </w:p>
    <w:p w:rsidR="006247DC" w:rsidRDefault="006247DC">
      <w:pPr>
        <w:pStyle w:val="ConsPlusNormal"/>
        <w:ind w:firstLine="540"/>
        <w:jc w:val="both"/>
      </w:pPr>
      <w:r>
        <w:t>г) региональный оператор - специализированная некоммерческая организация, создаваемая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 многоквартирных домов, расположенных на территории Омской области.</w:t>
      </w:r>
    </w:p>
    <w:p w:rsidR="006247DC" w:rsidRDefault="006247DC">
      <w:pPr>
        <w:pStyle w:val="ConsPlusNormal"/>
        <w:ind w:firstLine="540"/>
        <w:jc w:val="both"/>
      </w:pPr>
      <w:r>
        <w:t>3. В настоящем Порядке под реестром уведомлений, реестром специальных счетов понимается база данных уведомлений и специальных счетов в электронном виде.</w:t>
      </w:r>
    </w:p>
    <w:p w:rsidR="006247DC" w:rsidRDefault="006247DC">
      <w:pPr>
        <w:pStyle w:val="ConsPlusNormal"/>
        <w:ind w:firstLine="540"/>
        <w:jc w:val="both"/>
      </w:pPr>
      <w:r>
        <w:t xml:space="preserve">4. Ведение реестра уведомлений, реестра специальных счетов осуществляется Государственной жилищной инспекцией Омской области (далее - инспекция) в электронном виде по формам, утвержденным в </w:t>
      </w:r>
      <w:hyperlink w:anchor="P87" w:history="1">
        <w:r>
          <w:rPr>
            <w:color w:val="0000FF"/>
          </w:rPr>
          <w:t>Приложении N 2</w:t>
        </w:r>
      </w:hyperlink>
      <w:r>
        <w:t xml:space="preserve"> и </w:t>
      </w:r>
      <w:hyperlink w:anchor="P147" w:history="1">
        <w:r>
          <w:rPr>
            <w:color w:val="0000FF"/>
          </w:rPr>
          <w:t>Приложении N 3</w:t>
        </w:r>
      </w:hyperlink>
      <w:r>
        <w:t xml:space="preserve"> к настоящему приказу.</w:t>
      </w:r>
    </w:p>
    <w:p w:rsidR="006247DC" w:rsidRDefault="006247D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Государственной жилищной инспекции Омской области от 17.02.2014 N 1)</w:t>
      </w:r>
    </w:p>
    <w:p w:rsidR="006247DC" w:rsidRDefault="006247DC">
      <w:pPr>
        <w:pStyle w:val="ConsPlusNormal"/>
        <w:ind w:firstLine="540"/>
        <w:jc w:val="both"/>
      </w:pPr>
      <w:r>
        <w:t>5. Ведение реестра уведомлений включает в себя:</w:t>
      </w:r>
    </w:p>
    <w:p w:rsidR="006247DC" w:rsidRDefault="006247DC">
      <w:pPr>
        <w:pStyle w:val="ConsPlusNormal"/>
        <w:ind w:firstLine="540"/>
        <w:jc w:val="both"/>
      </w:pPr>
      <w:r>
        <w:t>- обработку информации;</w:t>
      </w:r>
    </w:p>
    <w:p w:rsidR="006247DC" w:rsidRDefault="006247DC">
      <w:pPr>
        <w:pStyle w:val="ConsPlusNormal"/>
        <w:ind w:firstLine="540"/>
        <w:jc w:val="both"/>
      </w:pPr>
      <w:r>
        <w:t>- внесение сведений в реестр уведомлений;</w:t>
      </w:r>
    </w:p>
    <w:p w:rsidR="006247DC" w:rsidRDefault="006247DC">
      <w:pPr>
        <w:pStyle w:val="ConsPlusNormal"/>
        <w:ind w:firstLine="540"/>
        <w:jc w:val="both"/>
      </w:pPr>
      <w:r>
        <w:t>- хранение и систематизацию сведений.</w:t>
      </w:r>
    </w:p>
    <w:p w:rsidR="006247DC" w:rsidRDefault="006247DC">
      <w:pPr>
        <w:pStyle w:val="ConsPlusNormal"/>
        <w:ind w:firstLine="540"/>
        <w:jc w:val="both"/>
      </w:pPr>
      <w:bookmarkStart w:id="2" w:name="P55"/>
      <w:bookmarkEnd w:id="2"/>
      <w:r>
        <w:t xml:space="preserve">6. Владелец специального счета в течение пяти рабочих дней с момента открытия специального счета обязан представить в инспекцию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заверенных копий протокола общего собрания собственников помещений в этом многоквартирном доме о принятии соответствующих решений, оформленных в соответствии с требованиями </w:t>
      </w:r>
      <w:hyperlink r:id="rId12" w:history="1">
        <w:r>
          <w:rPr>
            <w:color w:val="0000FF"/>
          </w:rPr>
          <w:t>ст. 44</w:t>
        </w:r>
      </w:hyperlink>
      <w:r>
        <w:t xml:space="preserve">, </w:t>
      </w:r>
      <w:hyperlink r:id="rId13" w:history="1">
        <w:r>
          <w:rPr>
            <w:color w:val="0000FF"/>
          </w:rPr>
          <w:t>ст. 46</w:t>
        </w:r>
      </w:hyperlink>
      <w:r>
        <w:t xml:space="preserve">, </w:t>
      </w:r>
      <w:hyperlink r:id="rId14" w:history="1">
        <w:r>
          <w:rPr>
            <w:color w:val="0000FF"/>
          </w:rPr>
          <w:t>ст. 170</w:t>
        </w:r>
      </w:hyperlink>
      <w:r>
        <w:t xml:space="preserve"> Жилищного кодекса РФ, </w:t>
      </w:r>
      <w:hyperlink r:id="rId15" w:history="1">
        <w:r>
          <w:rPr>
            <w:color w:val="0000FF"/>
          </w:rPr>
          <w:t>ст. 181.2</w:t>
        </w:r>
      </w:hyperlink>
      <w:r>
        <w:t xml:space="preserve"> Гражданского кодекса РФ, справки банка об открытии специального счета, полученной в сроки, предусмотренные </w:t>
      </w:r>
      <w:hyperlink r:id="rId16" w:history="1">
        <w:r>
          <w:rPr>
            <w:color w:val="0000FF"/>
          </w:rPr>
          <w:t>ч. 5 ст. 170</w:t>
        </w:r>
      </w:hyperlink>
      <w:r>
        <w:t xml:space="preserve"> Жилищного кодекса РФ.</w:t>
      </w:r>
    </w:p>
    <w:p w:rsidR="006247DC" w:rsidRDefault="006247DC">
      <w:pPr>
        <w:pStyle w:val="ConsPlusNormal"/>
        <w:jc w:val="both"/>
      </w:pPr>
      <w:r>
        <w:t xml:space="preserve">(в ред. Приказов Государственной жилищной инспекции Омской области от 17.02.2014 </w:t>
      </w:r>
      <w:hyperlink r:id="rId17" w:history="1">
        <w:r>
          <w:rPr>
            <w:color w:val="0000FF"/>
          </w:rPr>
          <w:t>N 1</w:t>
        </w:r>
      </w:hyperlink>
      <w:r>
        <w:t xml:space="preserve">, от 10.09.2014 </w:t>
      </w:r>
      <w:hyperlink r:id="rId18" w:history="1">
        <w:r>
          <w:rPr>
            <w:color w:val="0000FF"/>
          </w:rPr>
          <w:t>N 17</w:t>
        </w:r>
      </w:hyperlink>
      <w:r>
        <w:t>)</w:t>
      </w:r>
    </w:p>
    <w:p w:rsidR="006247DC" w:rsidRDefault="006247DC">
      <w:pPr>
        <w:pStyle w:val="ConsPlusNormal"/>
        <w:ind w:firstLine="540"/>
        <w:jc w:val="both"/>
      </w:pPr>
      <w:bookmarkStart w:id="3" w:name="P57"/>
      <w:bookmarkEnd w:id="3"/>
      <w:r>
        <w:t xml:space="preserve">7. </w:t>
      </w:r>
      <w:hyperlink w:anchor="P251" w:history="1">
        <w:r>
          <w:rPr>
            <w:color w:val="0000FF"/>
          </w:rPr>
          <w:t>Уведомление</w:t>
        </w:r>
      </w:hyperlink>
      <w:r>
        <w:t xml:space="preserve"> заполняется по форме согласно Приложению N 4 к настоящему приказу и должно быть заверено печатью и подписью руководителя организации - владельца специального счета.</w:t>
      </w:r>
    </w:p>
    <w:p w:rsidR="006247DC" w:rsidRDefault="006247D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Государственной жилищной инспекции Омской области от 17.02.2014 N 1)</w:t>
      </w:r>
    </w:p>
    <w:p w:rsidR="006247DC" w:rsidRDefault="006247DC">
      <w:pPr>
        <w:pStyle w:val="ConsPlusNormal"/>
        <w:ind w:firstLine="540"/>
        <w:jc w:val="both"/>
      </w:pPr>
      <w:bookmarkStart w:id="4" w:name="P59"/>
      <w:bookmarkEnd w:id="4"/>
      <w:r>
        <w:t xml:space="preserve">8. Основанием для внесения сведений в реестр уведомлений является поступление в инспекцию уведомления, отвечающего требованиям </w:t>
      </w:r>
      <w:hyperlink w:anchor="P55" w:history="1">
        <w:r>
          <w:rPr>
            <w:color w:val="0000FF"/>
          </w:rPr>
          <w:t>пунктов 6</w:t>
        </w:r>
      </w:hyperlink>
      <w:r>
        <w:t xml:space="preserve">, </w:t>
      </w:r>
      <w:hyperlink w:anchor="P57" w:history="1">
        <w:r>
          <w:rPr>
            <w:color w:val="0000FF"/>
          </w:rPr>
          <w:t>7</w:t>
        </w:r>
      </w:hyperlink>
      <w:r>
        <w:t xml:space="preserve"> настоящего Порядка, а также соответствие владельца специального счета требованиям, предусмотренным </w:t>
      </w:r>
      <w:hyperlink r:id="rId20" w:history="1">
        <w:r>
          <w:rPr>
            <w:color w:val="0000FF"/>
          </w:rPr>
          <w:t>статьей 175</w:t>
        </w:r>
      </w:hyperlink>
      <w:r>
        <w:t xml:space="preserve"> </w:t>
      </w:r>
      <w:r>
        <w:lastRenderedPageBreak/>
        <w:t>Жилищного кодекса Российской Федерации.</w:t>
      </w:r>
    </w:p>
    <w:p w:rsidR="006247DC" w:rsidRDefault="006247DC">
      <w:pPr>
        <w:pStyle w:val="ConsPlusNormal"/>
        <w:ind w:firstLine="540"/>
        <w:jc w:val="both"/>
      </w:pPr>
      <w:r>
        <w:t>8.1. Основанием для отказа во внесении сведений в реестр уведомлений является:</w:t>
      </w:r>
    </w:p>
    <w:p w:rsidR="006247DC" w:rsidRDefault="006247DC">
      <w:pPr>
        <w:pStyle w:val="ConsPlusNormal"/>
        <w:ind w:firstLine="540"/>
        <w:jc w:val="both"/>
      </w:pPr>
      <w:r>
        <w:t xml:space="preserve">- нарушение владельцем специального счета сроков, установленных </w:t>
      </w:r>
      <w:hyperlink r:id="rId21" w:history="1">
        <w:r>
          <w:rPr>
            <w:color w:val="0000FF"/>
          </w:rPr>
          <w:t>ст. 172</w:t>
        </w:r>
      </w:hyperlink>
      <w:r>
        <w:t xml:space="preserve"> Жилищного кодекса РФ, для предоставления уведомления;</w:t>
      </w:r>
    </w:p>
    <w:p w:rsidR="006247DC" w:rsidRDefault="006247DC">
      <w:pPr>
        <w:pStyle w:val="ConsPlusNormal"/>
        <w:ind w:firstLine="540"/>
        <w:jc w:val="both"/>
      </w:pPr>
      <w:r>
        <w:t xml:space="preserve">- нарушение собственниками помещений в многоквартирном доме сроков, установленных </w:t>
      </w:r>
      <w:hyperlink r:id="rId22" w:history="1">
        <w:r>
          <w:rPr>
            <w:color w:val="0000FF"/>
          </w:rPr>
          <w:t>ч. 5 ст. 170</w:t>
        </w:r>
      </w:hyperlink>
      <w:r>
        <w:t xml:space="preserve"> Жилищного кодекса РФ, для принятия и реализации решения об определении способа формирования фонда капитального ремонта;</w:t>
      </w:r>
    </w:p>
    <w:p w:rsidR="006247DC" w:rsidRDefault="006247DC">
      <w:pPr>
        <w:pStyle w:val="ConsPlusNormal"/>
        <w:ind w:firstLine="540"/>
        <w:jc w:val="both"/>
      </w:pPr>
      <w:r>
        <w:t xml:space="preserve">- несоответствие протокола общего собрания собственников требованиям </w:t>
      </w:r>
      <w:hyperlink r:id="rId23" w:history="1">
        <w:r>
          <w:rPr>
            <w:color w:val="0000FF"/>
          </w:rPr>
          <w:t>Жилищного</w:t>
        </w:r>
      </w:hyperlink>
      <w:r>
        <w:t xml:space="preserve"> и (или) </w:t>
      </w:r>
      <w:hyperlink r:id="rId24" w:history="1">
        <w:r>
          <w:rPr>
            <w:color w:val="0000FF"/>
          </w:rPr>
          <w:t>Гражданского</w:t>
        </w:r>
      </w:hyperlink>
      <w:r>
        <w:t xml:space="preserve"> кодексов РФ.</w:t>
      </w:r>
    </w:p>
    <w:p w:rsidR="006247DC" w:rsidRDefault="006247DC">
      <w:pPr>
        <w:pStyle w:val="ConsPlusNormal"/>
        <w:jc w:val="both"/>
      </w:pPr>
      <w:r>
        <w:t xml:space="preserve">(п. 8.1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Государственной жилищной инспекции Омской области от 10.09.2014 N 17)</w:t>
      </w:r>
    </w:p>
    <w:p w:rsidR="006247DC" w:rsidRDefault="006247DC">
      <w:pPr>
        <w:pStyle w:val="ConsPlusNormal"/>
        <w:ind w:firstLine="540"/>
        <w:jc w:val="both"/>
      </w:pPr>
      <w:bookmarkStart w:id="5" w:name="P65"/>
      <w:bookmarkEnd w:id="5"/>
      <w:r>
        <w:t xml:space="preserve">9. Сведения в реестр уведомлений вносятся инспекцией в течение 10 дней с момента возникновения обстоятельств, предусмотренных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6247DC" w:rsidRDefault="006247DC">
      <w:pPr>
        <w:pStyle w:val="ConsPlusNormal"/>
        <w:ind w:firstLine="540"/>
        <w:jc w:val="both"/>
      </w:pPr>
      <w:r>
        <w:t>10. Ведение реестра специальных счетов включает в себя:</w:t>
      </w:r>
    </w:p>
    <w:p w:rsidR="006247DC" w:rsidRDefault="006247DC">
      <w:pPr>
        <w:pStyle w:val="ConsPlusNormal"/>
        <w:ind w:firstLine="540"/>
        <w:jc w:val="both"/>
      </w:pPr>
      <w:r>
        <w:t>- обработку информации о специальных счетах;</w:t>
      </w:r>
    </w:p>
    <w:p w:rsidR="006247DC" w:rsidRDefault="006247DC">
      <w:pPr>
        <w:pStyle w:val="ConsPlusNormal"/>
        <w:ind w:firstLine="540"/>
        <w:jc w:val="both"/>
      </w:pPr>
      <w:r>
        <w:t>- внесение сведений в реестр специальных счетов;</w:t>
      </w:r>
    </w:p>
    <w:p w:rsidR="006247DC" w:rsidRDefault="006247DC">
      <w:pPr>
        <w:pStyle w:val="ConsPlusNormal"/>
        <w:ind w:firstLine="540"/>
        <w:jc w:val="both"/>
      </w:pPr>
      <w:r>
        <w:t>- хранение, систематизацию и изменение сведений.</w:t>
      </w:r>
    </w:p>
    <w:p w:rsidR="006247DC" w:rsidRDefault="006247DC">
      <w:pPr>
        <w:pStyle w:val="ConsPlusNormal"/>
        <w:ind w:firstLine="540"/>
        <w:jc w:val="both"/>
      </w:pPr>
      <w:r>
        <w:t xml:space="preserve">11. Сведения в реестр специальных счетов вносятся инспекцией в течение 10 дней с момента возникновения обстоятельств, предусмотренных </w:t>
      </w:r>
      <w:hyperlink w:anchor="P65" w:history="1">
        <w:r>
          <w:rPr>
            <w:color w:val="0000FF"/>
          </w:rPr>
          <w:t>пунктом 9</w:t>
        </w:r>
      </w:hyperlink>
      <w:r>
        <w:t xml:space="preserve"> настоящего Порядка, или с момента поступления в инспекцию заявления владельца специального счета о закрытии специального счета с приложением копии протокола общего собрания собственников о соответствующем решении и справки банка о закрытии счета.</w:t>
      </w:r>
    </w:p>
    <w:p w:rsidR="006247DC" w:rsidRDefault="006247DC">
      <w:pPr>
        <w:pStyle w:val="ConsPlusNormal"/>
        <w:ind w:firstLine="540"/>
        <w:jc w:val="both"/>
      </w:pPr>
      <w:r>
        <w:t>12. Инспекция формирует сведения о многоквартирных домах, собственники помещений в которых не выбрали способ формирования фондов капитального ремонта и (или) не реализовали его, исходя из:</w:t>
      </w:r>
    </w:p>
    <w:p w:rsidR="006247DC" w:rsidRDefault="006247DC">
      <w:pPr>
        <w:pStyle w:val="ConsPlusNormal"/>
        <w:ind w:firstLine="540"/>
        <w:jc w:val="both"/>
      </w:pPr>
      <w:r>
        <w:t>- перечня всех многоквартирных домов, расположенных на территории Омской области, включенных в региональную программу капитального ремонта общего имущества в многоквартирных домах Омской области;</w:t>
      </w:r>
    </w:p>
    <w:p w:rsidR="006247DC" w:rsidRDefault="006247DC">
      <w:pPr>
        <w:pStyle w:val="ConsPlusNormal"/>
        <w:ind w:firstLine="540"/>
        <w:jc w:val="both"/>
      </w:pPr>
      <w:r>
        <w:t>- сведений, содержащихся в реестре уведомлений;</w:t>
      </w:r>
    </w:p>
    <w:p w:rsidR="006247DC" w:rsidRDefault="006247DC">
      <w:pPr>
        <w:pStyle w:val="ConsPlusNormal"/>
        <w:ind w:firstLine="540"/>
        <w:jc w:val="both"/>
      </w:pPr>
      <w:r>
        <w:t>- поступивших от регионального оператора сведений о многоквартирных домах, собственники помещений в которых формируют фонды капитального ремонта на счете, счетах регионального оператора или на специальных счетах, владельцем которых является региональный оператор;</w:t>
      </w:r>
    </w:p>
    <w:p w:rsidR="006247DC" w:rsidRDefault="006247DC">
      <w:pPr>
        <w:pStyle w:val="ConsPlusNormal"/>
        <w:ind w:firstLine="540"/>
        <w:jc w:val="both"/>
      </w:pPr>
      <w:r>
        <w:t>- поступивших от муниципальных образований сведений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6247DC" w:rsidRDefault="006247DC">
      <w:pPr>
        <w:pStyle w:val="ConsPlusNormal"/>
        <w:ind w:firstLine="540"/>
        <w:jc w:val="both"/>
      </w:pPr>
      <w:r>
        <w:t>13. Ответственность за достоверность информации, содержащейся в уведомлении о выбранном собственниками помещений в соответствующем многоквартирном доме способе формирования фонда капитального ремонта, возлагается на владельцев специальных счетов, представивших данные уведомления.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sectPr w:rsidR="006247DC" w:rsidSect="00CF7B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7DC" w:rsidRDefault="006247DC">
      <w:pPr>
        <w:pStyle w:val="ConsPlusNormal"/>
        <w:jc w:val="right"/>
        <w:outlineLvl w:val="0"/>
      </w:pPr>
      <w:r>
        <w:lastRenderedPageBreak/>
        <w:t>Приложение N 2</w:t>
      </w:r>
    </w:p>
    <w:p w:rsidR="006247DC" w:rsidRDefault="006247DC">
      <w:pPr>
        <w:pStyle w:val="ConsPlusNormal"/>
        <w:jc w:val="right"/>
      </w:pPr>
      <w:r>
        <w:t>к приказу Государственной</w:t>
      </w:r>
    </w:p>
    <w:p w:rsidR="006247DC" w:rsidRDefault="006247DC">
      <w:pPr>
        <w:pStyle w:val="ConsPlusNormal"/>
        <w:jc w:val="right"/>
      </w:pPr>
      <w:r>
        <w:t>жилищной инспекции Омской области</w:t>
      </w:r>
    </w:p>
    <w:p w:rsidR="006247DC" w:rsidRDefault="006247DC">
      <w:pPr>
        <w:pStyle w:val="ConsPlusNormal"/>
        <w:jc w:val="right"/>
      </w:pPr>
      <w:r>
        <w:t>от 26 ноября 2013 г. N 18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Title"/>
        <w:jc w:val="center"/>
      </w:pPr>
      <w:bookmarkStart w:id="6" w:name="P87"/>
      <w:bookmarkEnd w:id="6"/>
      <w:r>
        <w:t>ФОРМА</w:t>
      </w:r>
    </w:p>
    <w:p w:rsidR="006247DC" w:rsidRDefault="006247DC">
      <w:pPr>
        <w:pStyle w:val="ConsPlusTitle"/>
        <w:jc w:val="center"/>
      </w:pPr>
      <w:r>
        <w:t>реестра уведомлений владельцев специальных счетов</w:t>
      </w:r>
    </w:p>
    <w:p w:rsidR="006247DC" w:rsidRDefault="006247D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1056"/>
        <w:gridCol w:w="960"/>
        <w:gridCol w:w="960"/>
        <w:gridCol w:w="864"/>
        <w:gridCol w:w="576"/>
        <w:gridCol w:w="1056"/>
        <w:gridCol w:w="864"/>
        <w:gridCol w:w="672"/>
        <w:gridCol w:w="1152"/>
        <w:gridCol w:w="672"/>
        <w:gridCol w:w="480"/>
        <w:gridCol w:w="768"/>
        <w:gridCol w:w="960"/>
        <w:gridCol w:w="768"/>
        <w:gridCol w:w="672"/>
        <w:gridCol w:w="576"/>
        <w:gridCol w:w="672"/>
        <w:gridCol w:w="960"/>
        <w:gridCol w:w="1344"/>
      </w:tblGrid>
      <w:tr w:rsidR="006247DC">
        <w:tc>
          <w:tcPr>
            <w:tcW w:w="480" w:type="dxa"/>
            <w:vMerge w:val="restart"/>
          </w:tcPr>
          <w:p w:rsidR="006247DC" w:rsidRDefault="006247DC">
            <w:pPr>
              <w:pStyle w:val="ConsPlusNormal"/>
            </w:pPr>
            <w:r>
              <w:t>N п/п</w:t>
            </w:r>
          </w:p>
        </w:tc>
        <w:tc>
          <w:tcPr>
            <w:tcW w:w="960" w:type="dxa"/>
            <w:vMerge w:val="restart"/>
          </w:tcPr>
          <w:p w:rsidR="006247DC" w:rsidRDefault="006247DC">
            <w:pPr>
              <w:pStyle w:val="ConsPlusNormal"/>
            </w:pPr>
            <w:r>
              <w:t>дата внесения записи</w:t>
            </w:r>
          </w:p>
        </w:tc>
        <w:tc>
          <w:tcPr>
            <w:tcW w:w="5472" w:type="dxa"/>
            <w:gridSpan w:val="6"/>
          </w:tcPr>
          <w:p w:rsidR="006247DC" w:rsidRDefault="006247DC">
            <w:pPr>
              <w:pStyle w:val="ConsPlusNormal"/>
            </w:pPr>
            <w:r>
              <w:t>Владелец специального счета</w:t>
            </w:r>
          </w:p>
        </w:tc>
        <w:tc>
          <w:tcPr>
            <w:tcW w:w="6336" w:type="dxa"/>
            <w:gridSpan w:val="8"/>
          </w:tcPr>
          <w:p w:rsidR="006247DC" w:rsidRDefault="006247DC">
            <w:pPr>
              <w:pStyle w:val="ConsPlusNormal"/>
            </w:pPr>
            <w:r>
              <w:t>Адрес дома</w:t>
            </w:r>
          </w:p>
        </w:tc>
        <w:tc>
          <w:tcPr>
            <w:tcW w:w="1248" w:type="dxa"/>
            <w:gridSpan w:val="2"/>
          </w:tcPr>
          <w:p w:rsidR="006247DC" w:rsidRDefault="006247DC">
            <w:pPr>
              <w:pStyle w:val="ConsPlusNormal"/>
            </w:pPr>
            <w:r>
              <w:t xml:space="preserve">Протокол общего собрания </w:t>
            </w:r>
            <w:proofErr w:type="spellStart"/>
            <w:proofErr w:type="gramStart"/>
            <w:r>
              <w:t>собствен</w:t>
            </w:r>
            <w:proofErr w:type="spellEnd"/>
            <w:r>
              <w:t xml:space="preserve">- </w:t>
            </w:r>
            <w:proofErr w:type="spellStart"/>
            <w:r>
              <w:t>ников</w:t>
            </w:r>
            <w:proofErr w:type="spellEnd"/>
            <w:proofErr w:type="gramEnd"/>
          </w:p>
        </w:tc>
        <w:tc>
          <w:tcPr>
            <w:tcW w:w="1632" w:type="dxa"/>
            <w:gridSpan w:val="2"/>
          </w:tcPr>
          <w:p w:rsidR="006247DC" w:rsidRDefault="006247DC">
            <w:pPr>
              <w:pStyle w:val="ConsPlusNormal"/>
            </w:pPr>
            <w:r>
              <w:t>Специальный счет</w:t>
            </w:r>
          </w:p>
        </w:tc>
        <w:tc>
          <w:tcPr>
            <w:tcW w:w="1344" w:type="dxa"/>
          </w:tcPr>
          <w:p w:rsidR="006247DC" w:rsidRDefault="006247DC">
            <w:pPr>
              <w:pStyle w:val="ConsPlusNormal"/>
            </w:pPr>
            <w:r>
              <w:t>Банк, в котором открыт специальный счет</w:t>
            </w:r>
          </w:p>
        </w:tc>
      </w:tr>
      <w:tr w:rsidR="006247DC">
        <w:tc>
          <w:tcPr>
            <w:tcW w:w="480" w:type="dxa"/>
            <w:vMerge/>
          </w:tcPr>
          <w:p w:rsidR="006247DC" w:rsidRDefault="006247DC"/>
        </w:tc>
        <w:tc>
          <w:tcPr>
            <w:tcW w:w="960" w:type="dxa"/>
            <w:vMerge/>
          </w:tcPr>
          <w:p w:rsidR="006247DC" w:rsidRDefault="006247DC"/>
        </w:tc>
        <w:tc>
          <w:tcPr>
            <w:tcW w:w="1056" w:type="dxa"/>
          </w:tcPr>
          <w:p w:rsidR="006247DC" w:rsidRDefault="006247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почтовый адрес</w:t>
            </w:r>
          </w:p>
        </w:tc>
        <w:tc>
          <w:tcPr>
            <w:tcW w:w="864" w:type="dxa"/>
          </w:tcPr>
          <w:p w:rsidR="006247DC" w:rsidRDefault="006247DC">
            <w:pPr>
              <w:pStyle w:val="ConsPlusNormal"/>
            </w:pPr>
            <w:r>
              <w:t>телефон</w:t>
            </w:r>
          </w:p>
        </w:tc>
        <w:tc>
          <w:tcPr>
            <w:tcW w:w="576" w:type="dxa"/>
          </w:tcPr>
          <w:p w:rsidR="006247DC" w:rsidRDefault="006247DC">
            <w:pPr>
              <w:pStyle w:val="ConsPlusNormal"/>
            </w:pPr>
            <w:r>
              <w:t>факс</w:t>
            </w:r>
          </w:p>
        </w:tc>
        <w:tc>
          <w:tcPr>
            <w:tcW w:w="1056" w:type="dxa"/>
          </w:tcPr>
          <w:p w:rsidR="006247DC" w:rsidRDefault="006247DC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864" w:type="dxa"/>
          </w:tcPr>
          <w:p w:rsidR="006247DC" w:rsidRDefault="006247DC">
            <w:pPr>
              <w:pStyle w:val="ConsPlusNormal"/>
            </w:pPr>
            <w:r>
              <w:t>область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район</w:t>
            </w:r>
          </w:p>
        </w:tc>
        <w:tc>
          <w:tcPr>
            <w:tcW w:w="1152" w:type="dxa"/>
          </w:tcPr>
          <w:p w:rsidR="006247DC" w:rsidRDefault="006247DC">
            <w:pPr>
              <w:pStyle w:val="ConsPlusNormal"/>
            </w:pPr>
            <w:r>
              <w:t>населенный пункт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улица</w:t>
            </w:r>
          </w:p>
        </w:tc>
        <w:tc>
          <w:tcPr>
            <w:tcW w:w="480" w:type="dxa"/>
          </w:tcPr>
          <w:p w:rsidR="006247DC" w:rsidRDefault="006247DC">
            <w:pPr>
              <w:pStyle w:val="ConsPlusNormal"/>
            </w:pPr>
            <w:r>
              <w:t>дом</w:t>
            </w:r>
          </w:p>
        </w:tc>
        <w:tc>
          <w:tcPr>
            <w:tcW w:w="768" w:type="dxa"/>
          </w:tcPr>
          <w:p w:rsidR="006247DC" w:rsidRDefault="006247DC">
            <w:pPr>
              <w:pStyle w:val="ConsPlusNormal"/>
            </w:pPr>
            <w:r>
              <w:t>корпус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строение</w:t>
            </w:r>
          </w:p>
        </w:tc>
        <w:tc>
          <w:tcPr>
            <w:tcW w:w="768" w:type="dxa"/>
          </w:tcPr>
          <w:p w:rsidR="006247DC" w:rsidRDefault="006247DC">
            <w:pPr>
              <w:pStyle w:val="ConsPlusNormal"/>
            </w:pPr>
            <w:r>
              <w:t>литера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номер</w:t>
            </w:r>
          </w:p>
        </w:tc>
        <w:tc>
          <w:tcPr>
            <w:tcW w:w="576" w:type="dxa"/>
          </w:tcPr>
          <w:p w:rsidR="006247DC" w:rsidRDefault="006247DC">
            <w:pPr>
              <w:pStyle w:val="ConsPlusNormal"/>
            </w:pPr>
            <w:r>
              <w:t>дата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номер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дата открытия</w:t>
            </w:r>
          </w:p>
        </w:tc>
        <w:tc>
          <w:tcPr>
            <w:tcW w:w="1344" w:type="dxa"/>
          </w:tcPr>
          <w:p w:rsidR="006247DC" w:rsidRDefault="006247DC">
            <w:pPr>
              <w:pStyle w:val="ConsPlusNormal"/>
            </w:pPr>
            <w:r>
              <w:t>наименование</w:t>
            </w:r>
          </w:p>
        </w:tc>
      </w:tr>
      <w:tr w:rsidR="006247DC">
        <w:tc>
          <w:tcPr>
            <w:tcW w:w="480" w:type="dxa"/>
          </w:tcPr>
          <w:p w:rsidR="006247DC" w:rsidRDefault="006247DC">
            <w:pPr>
              <w:pStyle w:val="ConsPlusNormal"/>
            </w:pPr>
            <w:r>
              <w:t>1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2</w:t>
            </w:r>
          </w:p>
        </w:tc>
        <w:tc>
          <w:tcPr>
            <w:tcW w:w="1056" w:type="dxa"/>
          </w:tcPr>
          <w:p w:rsidR="006247DC" w:rsidRDefault="006247DC">
            <w:pPr>
              <w:pStyle w:val="ConsPlusNormal"/>
            </w:pPr>
            <w:r>
              <w:t>3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4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5</w:t>
            </w:r>
          </w:p>
        </w:tc>
        <w:tc>
          <w:tcPr>
            <w:tcW w:w="864" w:type="dxa"/>
          </w:tcPr>
          <w:p w:rsidR="006247DC" w:rsidRDefault="006247DC">
            <w:pPr>
              <w:pStyle w:val="ConsPlusNormal"/>
            </w:pPr>
            <w:r>
              <w:t>6</w:t>
            </w:r>
          </w:p>
        </w:tc>
        <w:tc>
          <w:tcPr>
            <w:tcW w:w="576" w:type="dxa"/>
          </w:tcPr>
          <w:p w:rsidR="006247DC" w:rsidRDefault="006247DC">
            <w:pPr>
              <w:pStyle w:val="ConsPlusNormal"/>
            </w:pPr>
            <w:r>
              <w:t>7</w:t>
            </w:r>
          </w:p>
        </w:tc>
        <w:tc>
          <w:tcPr>
            <w:tcW w:w="1056" w:type="dxa"/>
          </w:tcPr>
          <w:p w:rsidR="006247DC" w:rsidRDefault="006247DC">
            <w:pPr>
              <w:pStyle w:val="ConsPlusNormal"/>
            </w:pPr>
            <w:r>
              <w:t>8</w:t>
            </w:r>
          </w:p>
        </w:tc>
        <w:tc>
          <w:tcPr>
            <w:tcW w:w="864" w:type="dxa"/>
          </w:tcPr>
          <w:p w:rsidR="006247DC" w:rsidRDefault="006247DC">
            <w:pPr>
              <w:pStyle w:val="ConsPlusNormal"/>
            </w:pPr>
            <w:r>
              <w:t>9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10</w:t>
            </w:r>
          </w:p>
        </w:tc>
        <w:tc>
          <w:tcPr>
            <w:tcW w:w="1152" w:type="dxa"/>
          </w:tcPr>
          <w:p w:rsidR="006247DC" w:rsidRDefault="006247DC">
            <w:pPr>
              <w:pStyle w:val="ConsPlusNormal"/>
            </w:pPr>
            <w:r>
              <w:t>11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12</w:t>
            </w:r>
          </w:p>
        </w:tc>
        <w:tc>
          <w:tcPr>
            <w:tcW w:w="480" w:type="dxa"/>
          </w:tcPr>
          <w:p w:rsidR="006247DC" w:rsidRDefault="006247DC">
            <w:pPr>
              <w:pStyle w:val="ConsPlusNormal"/>
            </w:pPr>
            <w:r>
              <w:t>13</w:t>
            </w:r>
          </w:p>
        </w:tc>
        <w:tc>
          <w:tcPr>
            <w:tcW w:w="768" w:type="dxa"/>
          </w:tcPr>
          <w:p w:rsidR="006247DC" w:rsidRDefault="006247DC">
            <w:pPr>
              <w:pStyle w:val="ConsPlusNormal"/>
            </w:pPr>
            <w:r>
              <w:t>14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15</w:t>
            </w:r>
          </w:p>
        </w:tc>
        <w:tc>
          <w:tcPr>
            <w:tcW w:w="768" w:type="dxa"/>
          </w:tcPr>
          <w:p w:rsidR="006247DC" w:rsidRDefault="006247DC">
            <w:pPr>
              <w:pStyle w:val="ConsPlusNormal"/>
            </w:pPr>
            <w:r>
              <w:t>16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17</w:t>
            </w:r>
          </w:p>
        </w:tc>
        <w:tc>
          <w:tcPr>
            <w:tcW w:w="576" w:type="dxa"/>
          </w:tcPr>
          <w:p w:rsidR="006247DC" w:rsidRDefault="006247DC">
            <w:pPr>
              <w:pStyle w:val="ConsPlusNormal"/>
            </w:pPr>
            <w:r>
              <w:t>18</w:t>
            </w:r>
          </w:p>
        </w:tc>
        <w:tc>
          <w:tcPr>
            <w:tcW w:w="672" w:type="dxa"/>
          </w:tcPr>
          <w:p w:rsidR="006247DC" w:rsidRDefault="006247DC">
            <w:pPr>
              <w:pStyle w:val="ConsPlusNormal"/>
            </w:pPr>
            <w:r>
              <w:t>19</w:t>
            </w:r>
          </w:p>
        </w:tc>
        <w:tc>
          <w:tcPr>
            <w:tcW w:w="960" w:type="dxa"/>
          </w:tcPr>
          <w:p w:rsidR="006247DC" w:rsidRDefault="006247DC">
            <w:pPr>
              <w:pStyle w:val="ConsPlusNormal"/>
            </w:pPr>
            <w:r>
              <w:t>20</w:t>
            </w:r>
          </w:p>
        </w:tc>
        <w:tc>
          <w:tcPr>
            <w:tcW w:w="1344" w:type="dxa"/>
          </w:tcPr>
          <w:p w:rsidR="006247DC" w:rsidRDefault="006247DC">
            <w:pPr>
              <w:pStyle w:val="ConsPlusNormal"/>
            </w:pPr>
            <w:r>
              <w:t>21</w:t>
            </w:r>
          </w:p>
        </w:tc>
      </w:tr>
    </w:tbl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jc w:val="right"/>
        <w:outlineLvl w:val="0"/>
      </w:pPr>
      <w:r>
        <w:t>Приложение N 3</w:t>
      </w:r>
    </w:p>
    <w:p w:rsidR="006247DC" w:rsidRDefault="006247DC">
      <w:pPr>
        <w:pStyle w:val="ConsPlusNormal"/>
        <w:jc w:val="right"/>
      </w:pPr>
      <w:r>
        <w:t>к приказу Государственной</w:t>
      </w:r>
    </w:p>
    <w:p w:rsidR="006247DC" w:rsidRDefault="006247DC">
      <w:pPr>
        <w:pStyle w:val="ConsPlusNormal"/>
        <w:jc w:val="right"/>
      </w:pPr>
      <w:r>
        <w:t>жилищной инспекции Омской области</w:t>
      </w:r>
    </w:p>
    <w:p w:rsidR="006247DC" w:rsidRDefault="006247DC">
      <w:pPr>
        <w:pStyle w:val="ConsPlusNormal"/>
        <w:jc w:val="right"/>
      </w:pPr>
      <w:r>
        <w:t>от 26 ноября 2013 г. N 18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Title"/>
        <w:jc w:val="center"/>
      </w:pPr>
      <w:bookmarkStart w:id="7" w:name="P147"/>
      <w:bookmarkEnd w:id="7"/>
      <w:r>
        <w:t>ФОРМА</w:t>
      </w:r>
    </w:p>
    <w:p w:rsidR="006247DC" w:rsidRDefault="006247DC">
      <w:pPr>
        <w:pStyle w:val="ConsPlusTitle"/>
        <w:jc w:val="center"/>
      </w:pPr>
      <w:r>
        <w:t>реестра специальных счетов</w:t>
      </w:r>
    </w:p>
    <w:p w:rsidR="006247DC" w:rsidRDefault="006247DC">
      <w:pPr>
        <w:pStyle w:val="ConsPlusNormal"/>
        <w:jc w:val="center"/>
      </w:pPr>
      <w:r>
        <w:t>Список изменяющих документов</w:t>
      </w:r>
    </w:p>
    <w:p w:rsidR="006247DC" w:rsidRDefault="006247DC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Государственной жилищной инспекции</w:t>
      </w:r>
    </w:p>
    <w:p w:rsidR="006247DC" w:rsidRDefault="006247DC">
      <w:pPr>
        <w:pStyle w:val="ConsPlusNormal"/>
        <w:jc w:val="center"/>
      </w:pPr>
      <w:r>
        <w:lastRenderedPageBreak/>
        <w:t>Омской области от 10.09.2014 N 17)</w:t>
      </w:r>
    </w:p>
    <w:p w:rsidR="006247DC" w:rsidRDefault="006247DC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27"/>
        <w:gridCol w:w="1080"/>
        <w:gridCol w:w="720"/>
        <w:gridCol w:w="720"/>
        <w:gridCol w:w="720"/>
        <w:gridCol w:w="990"/>
        <w:gridCol w:w="866"/>
        <w:gridCol w:w="850"/>
        <w:gridCol w:w="774"/>
        <w:gridCol w:w="600"/>
        <w:gridCol w:w="720"/>
        <w:gridCol w:w="703"/>
        <w:gridCol w:w="600"/>
        <w:gridCol w:w="737"/>
        <w:gridCol w:w="600"/>
        <w:gridCol w:w="720"/>
        <w:gridCol w:w="720"/>
        <w:gridCol w:w="840"/>
        <w:gridCol w:w="720"/>
        <w:gridCol w:w="720"/>
        <w:gridCol w:w="960"/>
        <w:gridCol w:w="720"/>
        <w:gridCol w:w="1200"/>
        <w:gridCol w:w="1200"/>
        <w:gridCol w:w="960"/>
        <w:gridCol w:w="960"/>
        <w:gridCol w:w="960"/>
        <w:gridCol w:w="840"/>
        <w:gridCol w:w="1200"/>
        <w:gridCol w:w="1440"/>
        <w:gridCol w:w="960"/>
        <w:gridCol w:w="960"/>
        <w:gridCol w:w="1320"/>
        <w:gridCol w:w="840"/>
      </w:tblGrid>
      <w:tr w:rsidR="006247DC">
        <w:tc>
          <w:tcPr>
            <w:tcW w:w="621" w:type="dxa"/>
            <w:vMerge w:val="restart"/>
            <w:vAlign w:val="center"/>
          </w:tcPr>
          <w:p w:rsidR="006247DC" w:rsidRDefault="006247DC">
            <w:pPr>
              <w:pStyle w:val="ConsPlusNormal"/>
            </w:pPr>
            <w:r>
              <w:t>N п/п</w:t>
            </w:r>
          </w:p>
        </w:tc>
        <w:tc>
          <w:tcPr>
            <w:tcW w:w="927" w:type="dxa"/>
            <w:vMerge w:val="restart"/>
            <w:vAlign w:val="center"/>
          </w:tcPr>
          <w:p w:rsidR="006247DC" w:rsidRDefault="006247DC">
            <w:pPr>
              <w:pStyle w:val="ConsPlusNormal"/>
            </w:pPr>
            <w:r>
              <w:t>дата внесения записи</w:t>
            </w:r>
          </w:p>
        </w:tc>
        <w:tc>
          <w:tcPr>
            <w:tcW w:w="8040" w:type="dxa"/>
            <w:gridSpan w:val="10"/>
            <w:vAlign w:val="center"/>
          </w:tcPr>
          <w:p w:rsidR="006247DC" w:rsidRDefault="006247DC">
            <w:pPr>
              <w:pStyle w:val="ConsPlusNormal"/>
              <w:jc w:val="center"/>
            </w:pPr>
            <w:r>
              <w:t>Владелец специального счета</w:t>
            </w:r>
          </w:p>
        </w:tc>
        <w:tc>
          <w:tcPr>
            <w:tcW w:w="5640" w:type="dxa"/>
            <w:gridSpan w:val="8"/>
            <w:vAlign w:val="center"/>
          </w:tcPr>
          <w:p w:rsidR="006247DC" w:rsidRDefault="006247DC">
            <w:pPr>
              <w:pStyle w:val="ConsPlusNormal"/>
              <w:jc w:val="center"/>
            </w:pPr>
            <w:r>
              <w:t>Адрес дома</w:t>
            </w:r>
          </w:p>
        </w:tc>
        <w:tc>
          <w:tcPr>
            <w:tcW w:w="4800" w:type="dxa"/>
            <w:gridSpan w:val="5"/>
            <w:vAlign w:val="center"/>
          </w:tcPr>
          <w:p w:rsidR="006247DC" w:rsidRDefault="006247DC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3720" w:type="dxa"/>
            <w:gridSpan w:val="4"/>
            <w:vAlign w:val="center"/>
          </w:tcPr>
          <w:p w:rsidR="006247DC" w:rsidRDefault="006247DC">
            <w:pPr>
              <w:pStyle w:val="ConsPlusNormal"/>
              <w:jc w:val="center"/>
            </w:pPr>
            <w:r>
              <w:t>Банк, в котором открыт специальный счет</w:t>
            </w:r>
          </w:p>
        </w:tc>
        <w:tc>
          <w:tcPr>
            <w:tcW w:w="1200" w:type="dxa"/>
            <w:vMerge w:val="restart"/>
            <w:vAlign w:val="center"/>
          </w:tcPr>
          <w:p w:rsidR="006247DC" w:rsidRDefault="006247DC">
            <w:pPr>
              <w:pStyle w:val="ConsPlusNormal"/>
            </w:pPr>
            <w:r>
              <w:t>Площадь жилых и нежилых помещений МКД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6247DC" w:rsidRDefault="006247DC">
            <w:pPr>
              <w:pStyle w:val="ConsPlusNormal"/>
            </w:pPr>
            <w:r>
              <w:t>Размер взноса кап. ремонта (р./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4080" w:type="dxa"/>
            <w:gridSpan w:val="4"/>
            <w:vAlign w:val="center"/>
          </w:tcPr>
          <w:p w:rsidR="006247DC" w:rsidRDefault="006247DC">
            <w:pPr>
              <w:pStyle w:val="ConsPlusNormal"/>
              <w:jc w:val="center"/>
            </w:pPr>
            <w:r>
              <w:t>Движение средств на специальном счете, (тыс. руб.)</w:t>
            </w:r>
          </w:p>
        </w:tc>
      </w:tr>
      <w:tr w:rsidR="006247DC">
        <w:tc>
          <w:tcPr>
            <w:tcW w:w="621" w:type="dxa"/>
            <w:vMerge/>
          </w:tcPr>
          <w:p w:rsidR="006247DC" w:rsidRDefault="006247DC"/>
        </w:tc>
        <w:tc>
          <w:tcPr>
            <w:tcW w:w="927" w:type="dxa"/>
            <w:vMerge/>
          </w:tcPr>
          <w:p w:rsidR="006247DC" w:rsidRDefault="006247DC"/>
        </w:tc>
        <w:tc>
          <w:tcPr>
            <w:tcW w:w="1080" w:type="dxa"/>
            <w:vAlign w:val="center"/>
          </w:tcPr>
          <w:p w:rsidR="006247DC" w:rsidRDefault="006247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адрес местонахождения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почтовый адрес</w:t>
            </w:r>
          </w:p>
        </w:tc>
        <w:tc>
          <w:tcPr>
            <w:tcW w:w="990" w:type="dxa"/>
            <w:vAlign w:val="center"/>
          </w:tcPr>
          <w:p w:rsidR="006247DC" w:rsidRDefault="006247DC">
            <w:pPr>
              <w:pStyle w:val="ConsPlusNormal"/>
            </w:pPr>
            <w:r>
              <w:t>ОГРН</w:t>
            </w:r>
          </w:p>
        </w:tc>
        <w:tc>
          <w:tcPr>
            <w:tcW w:w="866" w:type="dxa"/>
            <w:vAlign w:val="center"/>
          </w:tcPr>
          <w:p w:rsidR="006247DC" w:rsidRDefault="006247DC">
            <w:pPr>
              <w:pStyle w:val="ConsPlusNormal"/>
            </w:pPr>
            <w:r>
              <w:t>ИНН</w:t>
            </w:r>
          </w:p>
        </w:tc>
        <w:tc>
          <w:tcPr>
            <w:tcW w:w="850" w:type="dxa"/>
            <w:vAlign w:val="center"/>
          </w:tcPr>
          <w:p w:rsidR="006247DC" w:rsidRDefault="006247DC">
            <w:pPr>
              <w:pStyle w:val="ConsPlusNormal"/>
            </w:pPr>
            <w:r>
              <w:t>КПП</w:t>
            </w:r>
          </w:p>
        </w:tc>
        <w:tc>
          <w:tcPr>
            <w:tcW w:w="774" w:type="dxa"/>
            <w:vAlign w:val="center"/>
          </w:tcPr>
          <w:p w:rsidR="006247DC" w:rsidRDefault="006247DC">
            <w:pPr>
              <w:pStyle w:val="ConsPlusNormal"/>
            </w:pPr>
            <w:r>
              <w:t>телефон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факс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703" w:type="dxa"/>
            <w:vAlign w:val="center"/>
          </w:tcPr>
          <w:p w:rsidR="006247DC" w:rsidRDefault="006247DC">
            <w:pPr>
              <w:pStyle w:val="ConsPlusNormal"/>
            </w:pPr>
            <w:r>
              <w:t>область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район</w:t>
            </w:r>
          </w:p>
        </w:tc>
        <w:tc>
          <w:tcPr>
            <w:tcW w:w="737" w:type="dxa"/>
            <w:vAlign w:val="center"/>
          </w:tcPr>
          <w:p w:rsidR="006247DC" w:rsidRDefault="006247DC">
            <w:pPr>
              <w:pStyle w:val="ConsPlusNormal"/>
            </w:pPr>
            <w:r>
              <w:t>населенный пункт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улица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дом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корпус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строение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литера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номер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дата открытия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статус</w:t>
            </w:r>
          </w:p>
        </w:tc>
        <w:tc>
          <w:tcPr>
            <w:tcW w:w="1200" w:type="dxa"/>
            <w:vAlign w:val="center"/>
          </w:tcPr>
          <w:p w:rsidR="006247DC" w:rsidRDefault="006247DC">
            <w:pPr>
              <w:pStyle w:val="ConsPlusNormal"/>
            </w:pPr>
            <w:r>
              <w:t>дата изменения статуса</w:t>
            </w:r>
          </w:p>
        </w:tc>
        <w:tc>
          <w:tcPr>
            <w:tcW w:w="1200" w:type="dxa"/>
            <w:vAlign w:val="center"/>
          </w:tcPr>
          <w:p w:rsidR="006247DC" w:rsidRDefault="006247DC">
            <w:pPr>
              <w:pStyle w:val="ConsPlusNormal"/>
            </w:pPr>
            <w:r>
              <w:t>основание изменения статуса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наименование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ИНН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КПП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БИК</w:t>
            </w:r>
          </w:p>
        </w:tc>
        <w:tc>
          <w:tcPr>
            <w:tcW w:w="1200" w:type="dxa"/>
            <w:vMerge/>
          </w:tcPr>
          <w:p w:rsidR="006247DC" w:rsidRDefault="006247DC"/>
        </w:tc>
        <w:tc>
          <w:tcPr>
            <w:tcW w:w="1440" w:type="dxa"/>
            <w:vMerge/>
          </w:tcPr>
          <w:p w:rsidR="006247DC" w:rsidRDefault="006247DC"/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Поступление (плановое)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Поступление (фактическое)</w:t>
            </w:r>
          </w:p>
        </w:tc>
        <w:tc>
          <w:tcPr>
            <w:tcW w:w="1320" w:type="dxa"/>
            <w:vAlign w:val="center"/>
          </w:tcPr>
          <w:p w:rsidR="006247DC" w:rsidRDefault="006247DC">
            <w:pPr>
              <w:pStyle w:val="ConsPlusNormal"/>
            </w:pPr>
            <w:r>
              <w:t>Перечисление на оплату работ по кап. ремонту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Остаток</w:t>
            </w:r>
          </w:p>
        </w:tc>
      </w:tr>
      <w:tr w:rsidR="006247DC">
        <w:tc>
          <w:tcPr>
            <w:tcW w:w="621" w:type="dxa"/>
            <w:vAlign w:val="center"/>
          </w:tcPr>
          <w:p w:rsidR="006247DC" w:rsidRDefault="006247DC">
            <w:pPr>
              <w:pStyle w:val="ConsPlusNormal"/>
            </w:pPr>
            <w:r>
              <w:t>1</w:t>
            </w:r>
          </w:p>
        </w:tc>
        <w:tc>
          <w:tcPr>
            <w:tcW w:w="927" w:type="dxa"/>
            <w:vAlign w:val="center"/>
          </w:tcPr>
          <w:p w:rsidR="006247DC" w:rsidRDefault="006247DC">
            <w:pPr>
              <w:pStyle w:val="ConsPlusNormal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247DC" w:rsidRDefault="006247DC">
            <w:pPr>
              <w:pStyle w:val="ConsPlusNormal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6247DC" w:rsidRDefault="006247DC">
            <w:pPr>
              <w:pStyle w:val="ConsPlusNormal"/>
            </w:pPr>
            <w:r>
              <w:t>7</w:t>
            </w:r>
          </w:p>
        </w:tc>
        <w:tc>
          <w:tcPr>
            <w:tcW w:w="866" w:type="dxa"/>
            <w:vAlign w:val="center"/>
          </w:tcPr>
          <w:p w:rsidR="006247DC" w:rsidRDefault="006247DC">
            <w:pPr>
              <w:pStyle w:val="ConsPlusNormal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6247DC" w:rsidRDefault="006247DC">
            <w:pPr>
              <w:pStyle w:val="ConsPlusNormal"/>
            </w:pPr>
            <w:r>
              <w:t>9</w:t>
            </w:r>
          </w:p>
        </w:tc>
        <w:tc>
          <w:tcPr>
            <w:tcW w:w="774" w:type="dxa"/>
            <w:vAlign w:val="center"/>
          </w:tcPr>
          <w:p w:rsidR="006247DC" w:rsidRDefault="006247DC">
            <w:pPr>
              <w:pStyle w:val="ConsPlusNormal"/>
            </w:pPr>
            <w:r>
              <w:t>10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12</w:t>
            </w:r>
          </w:p>
        </w:tc>
        <w:tc>
          <w:tcPr>
            <w:tcW w:w="703" w:type="dxa"/>
            <w:vAlign w:val="center"/>
          </w:tcPr>
          <w:p w:rsidR="006247DC" w:rsidRDefault="006247DC">
            <w:pPr>
              <w:pStyle w:val="ConsPlusNormal"/>
            </w:pPr>
            <w:r>
              <w:t>13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6247DC" w:rsidRDefault="006247DC">
            <w:pPr>
              <w:pStyle w:val="ConsPlusNormal"/>
            </w:pPr>
            <w:r>
              <w:t>15</w:t>
            </w:r>
          </w:p>
        </w:tc>
        <w:tc>
          <w:tcPr>
            <w:tcW w:w="600" w:type="dxa"/>
            <w:vAlign w:val="center"/>
          </w:tcPr>
          <w:p w:rsidR="006247DC" w:rsidRDefault="006247DC">
            <w:pPr>
              <w:pStyle w:val="ConsPlusNormal"/>
            </w:pPr>
            <w:r>
              <w:t>16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18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21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6247DC" w:rsidRDefault="006247DC">
            <w:pPr>
              <w:pStyle w:val="ConsPlusNormal"/>
            </w:pPr>
            <w:r>
              <w:t>23</w:t>
            </w:r>
          </w:p>
        </w:tc>
        <w:tc>
          <w:tcPr>
            <w:tcW w:w="1200" w:type="dxa"/>
            <w:vAlign w:val="center"/>
          </w:tcPr>
          <w:p w:rsidR="006247DC" w:rsidRDefault="006247DC">
            <w:pPr>
              <w:pStyle w:val="ConsPlusNormal"/>
            </w:pPr>
            <w:r>
              <w:t>24</w:t>
            </w:r>
          </w:p>
        </w:tc>
        <w:tc>
          <w:tcPr>
            <w:tcW w:w="1200" w:type="dxa"/>
            <w:vAlign w:val="center"/>
          </w:tcPr>
          <w:p w:rsidR="006247DC" w:rsidRDefault="006247DC">
            <w:pPr>
              <w:pStyle w:val="ConsPlusNormal"/>
            </w:pPr>
            <w:r>
              <w:t>25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26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27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28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29</w:t>
            </w:r>
          </w:p>
        </w:tc>
        <w:tc>
          <w:tcPr>
            <w:tcW w:w="1200" w:type="dxa"/>
            <w:vAlign w:val="center"/>
          </w:tcPr>
          <w:p w:rsidR="006247DC" w:rsidRDefault="006247DC">
            <w:pPr>
              <w:pStyle w:val="ConsPlusNormal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6247DC" w:rsidRDefault="006247DC">
            <w:pPr>
              <w:pStyle w:val="ConsPlusNormal"/>
            </w:pPr>
            <w:r>
              <w:t>31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32</w:t>
            </w:r>
          </w:p>
        </w:tc>
        <w:tc>
          <w:tcPr>
            <w:tcW w:w="960" w:type="dxa"/>
            <w:vAlign w:val="center"/>
          </w:tcPr>
          <w:p w:rsidR="006247DC" w:rsidRDefault="006247DC">
            <w:pPr>
              <w:pStyle w:val="ConsPlusNormal"/>
            </w:pPr>
            <w:r>
              <w:t>33</w:t>
            </w:r>
          </w:p>
        </w:tc>
        <w:tc>
          <w:tcPr>
            <w:tcW w:w="1320" w:type="dxa"/>
            <w:vAlign w:val="center"/>
          </w:tcPr>
          <w:p w:rsidR="006247DC" w:rsidRDefault="006247DC">
            <w:pPr>
              <w:pStyle w:val="ConsPlusNormal"/>
            </w:pPr>
            <w:r>
              <w:t>34</w:t>
            </w:r>
          </w:p>
        </w:tc>
        <w:tc>
          <w:tcPr>
            <w:tcW w:w="840" w:type="dxa"/>
            <w:vAlign w:val="center"/>
          </w:tcPr>
          <w:p w:rsidR="006247DC" w:rsidRDefault="006247DC">
            <w:pPr>
              <w:pStyle w:val="ConsPlusNormal"/>
            </w:pPr>
            <w:r>
              <w:t>35</w:t>
            </w:r>
          </w:p>
        </w:tc>
      </w:tr>
    </w:tbl>
    <w:p w:rsidR="006247DC" w:rsidRDefault="006247DC">
      <w:pPr>
        <w:sectPr w:rsidR="006247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jc w:val="right"/>
        <w:outlineLvl w:val="0"/>
      </w:pPr>
      <w:r>
        <w:t>Приложение N 4</w:t>
      </w:r>
    </w:p>
    <w:p w:rsidR="006247DC" w:rsidRDefault="006247DC">
      <w:pPr>
        <w:pStyle w:val="ConsPlusNormal"/>
        <w:jc w:val="right"/>
      </w:pPr>
      <w:r>
        <w:t>к приказу Государственной</w:t>
      </w:r>
    </w:p>
    <w:p w:rsidR="006247DC" w:rsidRDefault="006247DC">
      <w:pPr>
        <w:pStyle w:val="ConsPlusNormal"/>
        <w:jc w:val="right"/>
      </w:pPr>
      <w:r>
        <w:t>жилищной инспекции Омской области</w:t>
      </w:r>
    </w:p>
    <w:p w:rsidR="006247DC" w:rsidRDefault="006247DC">
      <w:pPr>
        <w:pStyle w:val="ConsPlusNormal"/>
        <w:jc w:val="right"/>
      </w:pPr>
      <w:r>
        <w:t>от 26 ноября 2013 г. N 18</w:t>
      </w:r>
    </w:p>
    <w:p w:rsidR="006247DC" w:rsidRDefault="006247DC">
      <w:pPr>
        <w:pStyle w:val="ConsPlusNormal"/>
        <w:jc w:val="center"/>
      </w:pPr>
      <w:r>
        <w:t>Список изменяющих документов</w:t>
      </w:r>
    </w:p>
    <w:p w:rsidR="006247DC" w:rsidRDefault="006247DC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Государственной жилищной инспекции</w:t>
      </w:r>
    </w:p>
    <w:p w:rsidR="006247DC" w:rsidRDefault="006247DC">
      <w:pPr>
        <w:pStyle w:val="ConsPlusNormal"/>
        <w:jc w:val="center"/>
      </w:pPr>
      <w:r>
        <w:t>Омской области от 17.02.2014 N 1)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247DC" w:rsidRDefault="006247DC">
      <w:pPr>
        <w:pStyle w:val="ConsPlusNonformat"/>
        <w:jc w:val="both"/>
      </w:pPr>
      <w:r>
        <w:t xml:space="preserve">                                  (наименование органа государственного</w:t>
      </w:r>
    </w:p>
    <w:p w:rsidR="006247DC" w:rsidRDefault="006247DC">
      <w:pPr>
        <w:pStyle w:val="ConsPlusNonformat"/>
        <w:jc w:val="both"/>
      </w:pPr>
      <w:r>
        <w:t xml:space="preserve">                                            жилищного надзора)</w:t>
      </w:r>
    </w:p>
    <w:p w:rsidR="006247DC" w:rsidRDefault="006247DC">
      <w:pPr>
        <w:pStyle w:val="ConsPlusNonformat"/>
        <w:jc w:val="both"/>
      </w:pPr>
      <w:r>
        <w:t xml:space="preserve">                               адрес: ___________________________________</w:t>
      </w:r>
    </w:p>
    <w:p w:rsidR="006247DC" w:rsidRDefault="006247DC">
      <w:pPr>
        <w:pStyle w:val="ConsPlusNonformat"/>
        <w:jc w:val="both"/>
      </w:pPr>
      <w:r>
        <w:t xml:space="preserve">                               от _______________________________________</w:t>
      </w:r>
    </w:p>
    <w:p w:rsidR="006247DC" w:rsidRDefault="006247DC">
      <w:pPr>
        <w:pStyle w:val="ConsPlusNonformat"/>
        <w:jc w:val="both"/>
      </w:pPr>
      <w:r>
        <w:t xml:space="preserve">                               (наименование владельца специального счета)</w:t>
      </w:r>
    </w:p>
    <w:p w:rsidR="006247DC" w:rsidRDefault="006247DC">
      <w:pPr>
        <w:pStyle w:val="ConsPlusNonformat"/>
        <w:jc w:val="both"/>
      </w:pPr>
      <w:r>
        <w:t xml:space="preserve">                               адрес: ___________________________________,</w:t>
      </w:r>
    </w:p>
    <w:p w:rsidR="006247DC" w:rsidRDefault="006247DC">
      <w:pPr>
        <w:pStyle w:val="ConsPlusNonformat"/>
        <w:jc w:val="both"/>
      </w:pPr>
      <w:r>
        <w:t xml:space="preserve">                               телефон: ___________, факс: _____________,</w:t>
      </w:r>
    </w:p>
    <w:p w:rsidR="006247DC" w:rsidRDefault="006247DC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6247DC" w:rsidRDefault="006247DC">
      <w:pPr>
        <w:pStyle w:val="ConsPlusNonformat"/>
        <w:jc w:val="both"/>
      </w:pPr>
    </w:p>
    <w:p w:rsidR="006247DC" w:rsidRDefault="006247DC">
      <w:pPr>
        <w:pStyle w:val="ConsPlusNonformat"/>
        <w:jc w:val="both"/>
      </w:pPr>
      <w:bookmarkStart w:id="8" w:name="P251"/>
      <w:bookmarkEnd w:id="8"/>
      <w:r>
        <w:t xml:space="preserve">                                УВЕДОМЛЕНИЕ</w:t>
      </w:r>
    </w:p>
    <w:p w:rsidR="006247DC" w:rsidRDefault="006247DC">
      <w:pPr>
        <w:pStyle w:val="ConsPlusNonformat"/>
        <w:jc w:val="both"/>
      </w:pPr>
      <w:r>
        <w:t xml:space="preserve">            о выбранном способе формирования фонда капитального</w:t>
      </w:r>
    </w:p>
    <w:p w:rsidR="006247DC" w:rsidRDefault="006247DC">
      <w:pPr>
        <w:pStyle w:val="ConsPlusNonformat"/>
        <w:jc w:val="both"/>
      </w:pPr>
      <w:r>
        <w:t xml:space="preserve">                                  ремонта</w:t>
      </w:r>
    </w:p>
    <w:p w:rsidR="006247DC" w:rsidRDefault="006247DC">
      <w:pPr>
        <w:pStyle w:val="ConsPlusNonformat"/>
        <w:jc w:val="both"/>
      </w:pPr>
    </w:p>
    <w:p w:rsidR="006247DC" w:rsidRDefault="006247DC">
      <w:pPr>
        <w:pStyle w:val="ConsPlusNonformat"/>
        <w:jc w:val="both"/>
      </w:pPr>
      <w:r>
        <w:t xml:space="preserve">    _______________________________________________________, руководствуясь</w:t>
      </w:r>
    </w:p>
    <w:p w:rsidR="006247DC" w:rsidRDefault="006247DC">
      <w:pPr>
        <w:pStyle w:val="ConsPlusNonformat"/>
        <w:jc w:val="both"/>
      </w:pPr>
      <w:r>
        <w:t xml:space="preserve">       (наименование владельца специального счета)</w:t>
      </w:r>
    </w:p>
    <w:p w:rsidR="006247DC" w:rsidRDefault="006247DC">
      <w:pPr>
        <w:pStyle w:val="ConsPlusNonformat"/>
        <w:jc w:val="both"/>
      </w:pPr>
      <w:r>
        <w:t xml:space="preserve">    </w:t>
      </w:r>
      <w:hyperlink r:id="rId28" w:history="1">
        <w:r>
          <w:rPr>
            <w:color w:val="0000FF"/>
          </w:rPr>
          <w:t>ч. 1 ст. 172</w:t>
        </w:r>
      </w:hyperlink>
      <w:r>
        <w:t xml:space="preserve"> Жилищного кодекса </w:t>
      </w:r>
      <w:proofErr w:type="gramStart"/>
      <w:r>
        <w:t>Российской  Федерации</w:t>
      </w:r>
      <w:proofErr w:type="gramEnd"/>
      <w:r>
        <w:t>, уведомляет о том,</w:t>
      </w:r>
    </w:p>
    <w:p w:rsidR="006247DC" w:rsidRDefault="006247DC">
      <w:pPr>
        <w:pStyle w:val="ConsPlusNonformat"/>
        <w:jc w:val="both"/>
      </w:pPr>
      <w:proofErr w:type="gramStart"/>
      <w:r>
        <w:t>что  общим</w:t>
      </w:r>
      <w:proofErr w:type="gramEnd"/>
      <w:r>
        <w:t xml:space="preserve"> собранием  собственников  помещений  в многоквартирном  доме  по</w:t>
      </w:r>
    </w:p>
    <w:p w:rsidR="006247DC" w:rsidRDefault="006247DC">
      <w:pPr>
        <w:pStyle w:val="ConsPlusNonformat"/>
        <w:jc w:val="both"/>
      </w:pPr>
      <w:r>
        <w:t>адресу: ___________________________________________________________________</w:t>
      </w:r>
    </w:p>
    <w:p w:rsidR="006247DC" w:rsidRDefault="006247DC">
      <w:pPr>
        <w:pStyle w:val="ConsPlusNonformat"/>
        <w:jc w:val="both"/>
      </w:pPr>
      <w:proofErr w:type="gramStart"/>
      <w:r>
        <w:t>был  выбран</w:t>
      </w:r>
      <w:proofErr w:type="gramEnd"/>
      <w:r>
        <w:t xml:space="preserve">  способ   формирования  фонда   капитального  ремонта   в  виде</w:t>
      </w:r>
    </w:p>
    <w:p w:rsidR="006247DC" w:rsidRDefault="006247DC">
      <w:pPr>
        <w:pStyle w:val="ConsPlusNonformat"/>
        <w:jc w:val="both"/>
      </w:pPr>
      <w:proofErr w:type="gramStart"/>
      <w:r>
        <w:t>перечисления  взносов</w:t>
      </w:r>
      <w:proofErr w:type="gramEnd"/>
      <w:r>
        <w:t xml:space="preserve">  на капитальный  ремонт  на специальный  счет в целях</w:t>
      </w:r>
    </w:p>
    <w:p w:rsidR="006247DC" w:rsidRDefault="006247DC">
      <w:pPr>
        <w:pStyle w:val="ConsPlusNonformat"/>
        <w:jc w:val="both"/>
      </w:pPr>
      <w:proofErr w:type="gramStart"/>
      <w:r>
        <w:t>формирования  фонда</w:t>
      </w:r>
      <w:proofErr w:type="gramEnd"/>
      <w:r>
        <w:t xml:space="preserve">   капитального   ремонта  в   виде  денежных   средств,</w:t>
      </w:r>
    </w:p>
    <w:p w:rsidR="006247DC" w:rsidRDefault="006247DC">
      <w:pPr>
        <w:pStyle w:val="ConsPlusNonformat"/>
        <w:jc w:val="both"/>
      </w:pPr>
      <w:r>
        <w:t xml:space="preserve">находящихся на специальном счете (Протокол N  </w:t>
      </w:r>
      <w:proofErr w:type="gramStart"/>
      <w:r>
        <w:t xml:space="preserve">  ,</w:t>
      </w:r>
      <w:proofErr w:type="gramEnd"/>
      <w:r>
        <w:t xml:space="preserve"> от    .   .2013 г.).</w:t>
      </w:r>
    </w:p>
    <w:p w:rsidR="006247DC" w:rsidRDefault="006247DC">
      <w:pPr>
        <w:pStyle w:val="ConsPlusNonformat"/>
        <w:jc w:val="both"/>
      </w:pPr>
      <w:r>
        <w:t xml:space="preserve">    Размер ежемесячного взноса на капитальный ремонт составляет ___________</w:t>
      </w:r>
    </w:p>
    <w:p w:rsidR="006247DC" w:rsidRDefault="006247DC">
      <w:pPr>
        <w:pStyle w:val="ConsPlusNonformat"/>
        <w:jc w:val="both"/>
      </w:pPr>
      <w:r>
        <w:t>(_________________________) рублей.</w:t>
      </w:r>
    </w:p>
    <w:p w:rsidR="006247DC" w:rsidRDefault="006247DC">
      <w:pPr>
        <w:pStyle w:val="ConsPlusNonformat"/>
        <w:jc w:val="both"/>
      </w:pPr>
      <w:r>
        <w:t xml:space="preserve">    Владелец специального счета - _____________________________________.</w:t>
      </w:r>
    </w:p>
    <w:p w:rsidR="006247DC" w:rsidRDefault="006247DC">
      <w:pPr>
        <w:pStyle w:val="ConsPlusNonformat"/>
        <w:jc w:val="both"/>
      </w:pPr>
      <w:r>
        <w:t xml:space="preserve">                             (наименование владельца специального счета)</w:t>
      </w:r>
    </w:p>
    <w:p w:rsidR="006247DC" w:rsidRDefault="006247DC">
      <w:pPr>
        <w:pStyle w:val="ConsPlusNonformat"/>
        <w:jc w:val="both"/>
      </w:pPr>
      <w:r>
        <w:t xml:space="preserve">    Кредитная организация, в которой открыт специальный счет, _____________</w:t>
      </w:r>
    </w:p>
    <w:p w:rsidR="006247DC" w:rsidRDefault="006247DC">
      <w:pPr>
        <w:pStyle w:val="ConsPlusNonformat"/>
        <w:jc w:val="both"/>
      </w:pPr>
      <w:r>
        <w:t>_____________________________________________________________________.</w:t>
      </w:r>
    </w:p>
    <w:p w:rsidR="006247DC" w:rsidRDefault="006247DC">
      <w:pPr>
        <w:pStyle w:val="ConsPlusNonformat"/>
        <w:jc w:val="both"/>
      </w:pPr>
      <w:r>
        <w:t xml:space="preserve">                 (наименование кредитной организации)</w:t>
      </w:r>
    </w:p>
    <w:p w:rsidR="006247DC" w:rsidRDefault="006247DC">
      <w:pPr>
        <w:pStyle w:val="ConsPlusNonformat"/>
        <w:jc w:val="both"/>
      </w:pPr>
      <w:r>
        <w:t xml:space="preserve">    Номер специального счета - _________________________________.</w:t>
      </w:r>
    </w:p>
    <w:p w:rsidR="006247DC" w:rsidRDefault="006247DC">
      <w:pPr>
        <w:pStyle w:val="ConsPlusNonformat"/>
        <w:jc w:val="both"/>
      </w:pPr>
      <w:r>
        <w:t xml:space="preserve">                                  (номер специального счета)</w:t>
      </w:r>
    </w:p>
    <w:p w:rsidR="006247DC" w:rsidRDefault="006247DC">
      <w:pPr>
        <w:pStyle w:val="ConsPlusNonformat"/>
        <w:jc w:val="both"/>
      </w:pPr>
      <w:r>
        <w:t xml:space="preserve">    Специальный счет открыт "___" _____________ _____ г.</w:t>
      </w:r>
    </w:p>
    <w:p w:rsidR="006247DC" w:rsidRDefault="006247DC">
      <w:pPr>
        <w:pStyle w:val="ConsPlusNonformat"/>
        <w:jc w:val="both"/>
      </w:pPr>
      <w:r>
        <w:t xml:space="preserve">    Приложения:</w:t>
      </w:r>
    </w:p>
    <w:p w:rsidR="006247DC" w:rsidRDefault="006247DC">
      <w:pPr>
        <w:pStyle w:val="ConsPlusNonformat"/>
        <w:jc w:val="both"/>
      </w:pPr>
      <w:r>
        <w:t xml:space="preserve">    1.  </w:t>
      </w:r>
      <w:proofErr w:type="gramStart"/>
      <w:r>
        <w:t>Копия  протокола</w:t>
      </w:r>
      <w:proofErr w:type="gramEnd"/>
      <w:r>
        <w:t xml:space="preserve">   общего   собрания   собственников  помещений   в</w:t>
      </w:r>
    </w:p>
    <w:p w:rsidR="006247DC" w:rsidRDefault="006247DC">
      <w:pPr>
        <w:pStyle w:val="ConsPlusNonformat"/>
        <w:jc w:val="both"/>
      </w:pPr>
      <w:r>
        <w:t>многоквартирном доме от "___" __________ _____ г. N ___ о принятии решений,</w:t>
      </w:r>
    </w:p>
    <w:p w:rsidR="006247DC" w:rsidRDefault="006247DC">
      <w:pPr>
        <w:pStyle w:val="ConsPlusNonformat"/>
        <w:jc w:val="both"/>
      </w:pPr>
      <w:proofErr w:type="gramStart"/>
      <w:r>
        <w:t xml:space="preserve">предусмотренных  </w:t>
      </w:r>
      <w:hyperlink r:id="rId29" w:history="1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 и  </w:t>
      </w:r>
      <w:hyperlink r:id="rId30" w:history="1">
        <w:r>
          <w:rPr>
            <w:color w:val="0000FF"/>
          </w:rPr>
          <w:t>4 статьи 170</w:t>
        </w:r>
      </w:hyperlink>
      <w:r>
        <w:t xml:space="preserve">  Жилищного  кодекса  Российской</w:t>
      </w:r>
    </w:p>
    <w:p w:rsidR="006247DC" w:rsidRDefault="006247DC">
      <w:pPr>
        <w:pStyle w:val="ConsPlusNonformat"/>
        <w:jc w:val="both"/>
      </w:pPr>
      <w:r>
        <w:t>Федерации.</w:t>
      </w:r>
    </w:p>
    <w:p w:rsidR="006247DC" w:rsidRDefault="006247DC">
      <w:pPr>
        <w:pStyle w:val="ConsPlusNonformat"/>
        <w:jc w:val="both"/>
      </w:pPr>
      <w:r>
        <w:t xml:space="preserve">    2. Справка банка об открытии специального счета от "___" ______________</w:t>
      </w:r>
    </w:p>
    <w:p w:rsidR="006247DC" w:rsidRDefault="006247DC">
      <w:pPr>
        <w:pStyle w:val="ConsPlusNonformat"/>
        <w:jc w:val="both"/>
      </w:pPr>
      <w:r>
        <w:t>г. N _____.</w:t>
      </w:r>
    </w:p>
    <w:p w:rsidR="006247DC" w:rsidRDefault="006247DC">
      <w:pPr>
        <w:pStyle w:val="ConsPlusNonformat"/>
        <w:jc w:val="both"/>
      </w:pPr>
    </w:p>
    <w:p w:rsidR="006247DC" w:rsidRDefault="006247DC">
      <w:pPr>
        <w:pStyle w:val="ConsPlusNonformat"/>
        <w:jc w:val="both"/>
      </w:pPr>
      <w:r>
        <w:t xml:space="preserve">    "___" ____________ _____ г.</w:t>
      </w:r>
    </w:p>
    <w:p w:rsidR="006247DC" w:rsidRDefault="006247DC">
      <w:pPr>
        <w:pStyle w:val="ConsPlusNonformat"/>
        <w:jc w:val="both"/>
      </w:pPr>
      <w:r>
        <w:t xml:space="preserve">    ___________________________________</w:t>
      </w:r>
    </w:p>
    <w:p w:rsidR="006247DC" w:rsidRDefault="006247DC">
      <w:pPr>
        <w:pStyle w:val="ConsPlusNonformat"/>
        <w:jc w:val="both"/>
      </w:pPr>
      <w:r>
        <w:t xml:space="preserve">      (подпись, расшифровка подписи)</w:t>
      </w: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ind w:firstLine="540"/>
        <w:jc w:val="both"/>
      </w:pPr>
    </w:p>
    <w:p w:rsidR="006247DC" w:rsidRDefault="00624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5C5" w:rsidRDefault="007635C5"/>
    <w:sectPr w:rsidR="007635C5" w:rsidSect="00E246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DC"/>
    <w:rsid w:val="006247DC"/>
    <w:rsid w:val="007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134DC-6142-4F43-84EA-172AA75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4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A271884AA3E45ECCD1E3196C9932C8ED436C6E27102DA37886E807C7F3FB50D9C4A902E0224F625A1762F3I" TargetMode="External"/><Relationship Id="rId13" Type="http://schemas.openxmlformats.org/officeDocument/2006/relationships/hyperlink" Target="consultantplus://offline/ref=18DEA271884AA3E45ECCCFEE0F00C638C8E61C6060211979F827DDB550CEF9AC17969DEB46ED204D66F7I" TargetMode="External"/><Relationship Id="rId18" Type="http://schemas.openxmlformats.org/officeDocument/2006/relationships/hyperlink" Target="consultantplus://offline/ref=18DEA271884AA3E45ECCD1E3196C9932C8ED436C6E22112FA07886E807C7F3FB50D9C4A902E0224F625A1762F3I" TargetMode="External"/><Relationship Id="rId26" Type="http://schemas.openxmlformats.org/officeDocument/2006/relationships/hyperlink" Target="consultantplus://offline/ref=18DEA271884AA3E45ECCD1E3196C9932C8ED436C6E22112FA07886E807C7F3FB50D9C4A902E0224F625A1662F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DEA271884AA3E45ECCCFEE0F00C638C8E61C6060211979F827DDB550CEF9AC17969DE8406EF8I" TargetMode="External"/><Relationship Id="rId7" Type="http://schemas.openxmlformats.org/officeDocument/2006/relationships/hyperlink" Target="consultantplus://offline/ref=18DEA271884AA3E45ECCD1E3196C9932C8ED436C6725162FA27BDBE20F9EFFF957D69BBE05A92E4E625A172566F0I" TargetMode="External"/><Relationship Id="rId12" Type="http://schemas.openxmlformats.org/officeDocument/2006/relationships/hyperlink" Target="consultantplus://offline/ref=18DEA271884AA3E45ECCCFEE0F00C638C8E61C6060211979F827DDB550CEF9AC17969DEB46ED204F66F4I" TargetMode="External"/><Relationship Id="rId17" Type="http://schemas.openxmlformats.org/officeDocument/2006/relationships/hyperlink" Target="consultantplus://offline/ref=18DEA271884AA3E45ECCD1E3196C9932C8ED436C6E27102DA37886E807C7F3FB50D9C4A902E0224F625A1762F0I" TargetMode="External"/><Relationship Id="rId25" Type="http://schemas.openxmlformats.org/officeDocument/2006/relationships/hyperlink" Target="consultantplus://offline/ref=18DEA271884AA3E45ECCD1E3196C9932C8ED436C6E22112FA07886E807C7F3FB50D9C4A902E0224F625A1762F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DEA271884AA3E45ECCCFEE0F00C638C8E61C6060211979F827DDB550CEF9AC17969DEB46EC214D66F6I" TargetMode="External"/><Relationship Id="rId20" Type="http://schemas.openxmlformats.org/officeDocument/2006/relationships/hyperlink" Target="consultantplus://offline/ref=18DEA271884AA3E45ECCCFEE0F00C638C8E61C6060211979F827DDB550CEF9AC17969DE84E6EFFI" TargetMode="External"/><Relationship Id="rId29" Type="http://schemas.openxmlformats.org/officeDocument/2006/relationships/hyperlink" Target="consultantplus://offline/ref=18DEA271884AA3E45ECCCFEE0F00C638C8E61C6060211979F827DDB550CEF9AC17969DE8426EF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EA271884AA3E45ECCCFEE0F00C638C8E61C6060211979F827DDB550CEF9AC17969DE8406EF4I" TargetMode="External"/><Relationship Id="rId11" Type="http://schemas.openxmlformats.org/officeDocument/2006/relationships/hyperlink" Target="consultantplus://offline/ref=18DEA271884AA3E45ECCD1E3196C9932C8ED436C6E27102DA37886E807C7F3FB50D9C4A902E0224F625A1762F3I" TargetMode="External"/><Relationship Id="rId24" Type="http://schemas.openxmlformats.org/officeDocument/2006/relationships/hyperlink" Target="consultantplus://offline/ref=18DEA271884AA3E45ECCCFEE0F00C638C8E61D6460231979F827DDB5506CFE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8DEA271884AA3E45ECCD1E3196C9932C8ED436C6E22112FA07886E807C7F3FB50D9C4A902E0224F625A1762F2I" TargetMode="External"/><Relationship Id="rId15" Type="http://schemas.openxmlformats.org/officeDocument/2006/relationships/hyperlink" Target="consultantplus://offline/ref=18DEA271884AA3E45ECCCFEE0F00C638C8E61D6460231979F827DDB550CEF9AC17969DEE476EF8I" TargetMode="External"/><Relationship Id="rId23" Type="http://schemas.openxmlformats.org/officeDocument/2006/relationships/hyperlink" Target="consultantplus://offline/ref=18DEA271884AA3E45ECCCFEE0F00C638C8E61C6060211979F827DDB5506CFEI" TargetMode="External"/><Relationship Id="rId28" Type="http://schemas.openxmlformats.org/officeDocument/2006/relationships/hyperlink" Target="consultantplus://offline/ref=18DEA271884AA3E45ECCCFEE0F00C638C8E61C6060211979F827DDB550CEF9AC17969DE8406EFBI" TargetMode="External"/><Relationship Id="rId10" Type="http://schemas.openxmlformats.org/officeDocument/2006/relationships/hyperlink" Target="consultantplus://offline/ref=18DEA271884AA3E45ECCCFEE0F00C638C8E61C6060211979F827DDB5506CFEI" TargetMode="External"/><Relationship Id="rId19" Type="http://schemas.openxmlformats.org/officeDocument/2006/relationships/hyperlink" Target="consultantplus://offline/ref=18DEA271884AA3E45ECCD1E3196C9932C8ED436C6E27102DA37886E807C7F3FB50D9C4A902E0224F625A1762F3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8DEA271884AA3E45ECCD1E3196C9932C8ED436C6E27102DA37886E807C7F3FB50D9C4A902E0224F625A1762F2I" TargetMode="External"/><Relationship Id="rId9" Type="http://schemas.openxmlformats.org/officeDocument/2006/relationships/hyperlink" Target="consultantplus://offline/ref=18DEA271884AA3E45ECCD1E3196C9932C8ED436C6E22112FA07886E807C7F3FB50D9C4A902E0224F625A1762F3I" TargetMode="External"/><Relationship Id="rId14" Type="http://schemas.openxmlformats.org/officeDocument/2006/relationships/hyperlink" Target="consultantplus://offline/ref=18DEA271884AA3E45ECCCFEE0F00C638C8E61C6060211979F827DDB550CEF9AC17969DE8426EFBI" TargetMode="External"/><Relationship Id="rId22" Type="http://schemas.openxmlformats.org/officeDocument/2006/relationships/hyperlink" Target="consultantplus://offline/ref=18DEA271884AA3E45ECCCFEE0F00C638C8E61C6060211979F827DDB550CEF9AC17969DEB46EC214D66F6I" TargetMode="External"/><Relationship Id="rId27" Type="http://schemas.openxmlformats.org/officeDocument/2006/relationships/hyperlink" Target="consultantplus://offline/ref=18DEA271884AA3E45ECCD1E3196C9932C8ED436C6E27102DA37886E807C7F3FB50D9C4A902E0224F625A1762F1I" TargetMode="External"/><Relationship Id="rId30" Type="http://schemas.openxmlformats.org/officeDocument/2006/relationships/hyperlink" Target="consultantplus://offline/ref=18DEA271884AA3E45ECCCFEE0F00C638C8E61C6060211979F827DDB550CEF9AC17969DE8436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2016-10-26T08:05:00Z</dcterms:created>
  <dcterms:modified xsi:type="dcterms:W3CDTF">2016-10-26T08:08:00Z</dcterms:modified>
</cp:coreProperties>
</file>